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E6" w:rsidRPr="00E24181" w:rsidRDefault="00D763E6" w:rsidP="00D76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181"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7D426A">
        <w:rPr>
          <w:rFonts w:ascii="Times New Roman" w:hAnsi="Times New Roman" w:cs="Times New Roman"/>
          <w:b/>
          <w:sz w:val="32"/>
          <w:szCs w:val="32"/>
        </w:rPr>
        <w:t>9</w:t>
      </w:r>
    </w:p>
    <w:p w:rsidR="00D763E6" w:rsidRPr="00E24181" w:rsidRDefault="00D763E6" w:rsidP="00D76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81">
        <w:rPr>
          <w:rFonts w:ascii="Times New Roman" w:hAnsi="Times New Roman" w:cs="Times New Roman"/>
          <w:b/>
          <w:sz w:val="24"/>
          <w:szCs w:val="24"/>
        </w:rPr>
        <w:t>Nadleśniczego Nadleśnictwa Czaplinek</w:t>
      </w:r>
    </w:p>
    <w:p w:rsidR="00D763E6" w:rsidRPr="00E24181" w:rsidRDefault="00AE12B1" w:rsidP="00D76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20.marca</w:t>
      </w:r>
      <w:bookmarkStart w:id="0" w:name="_GoBack"/>
      <w:bookmarkEnd w:id="0"/>
      <w:r w:rsidR="007D426A">
        <w:rPr>
          <w:rFonts w:ascii="Times New Roman" w:hAnsi="Times New Roman" w:cs="Times New Roman"/>
          <w:b/>
          <w:sz w:val="24"/>
          <w:szCs w:val="24"/>
        </w:rPr>
        <w:t>.2020</w:t>
      </w:r>
      <w:r w:rsidR="00D76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3E6" w:rsidRPr="00E24181" w:rsidRDefault="00D763E6" w:rsidP="00D76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81">
        <w:rPr>
          <w:rFonts w:ascii="Times New Roman" w:hAnsi="Times New Roman" w:cs="Times New Roman"/>
          <w:b/>
          <w:sz w:val="24"/>
          <w:szCs w:val="24"/>
        </w:rPr>
        <w:t>w sprawie ustalenia składu i obowiązków komisji oraz zasad przeglądów obiektów turystycznych, rekreacyjnych, drzewostanów przyległych do nieruchomości innej własności oraz do dróg publicznych i udostępnionych dla ruchu pojazdów mechanicznych przebiegających przez teren Nadleśnictwa Czaplinek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3E6" w:rsidRPr="00E24181" w:rsidRDefault="00F561D7" w:rsidP="00D76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Znak: ZG.715.12.2020.JZ</w:t>
      </w:r>
    </w:p>
    <w:p w:rsidR="00D763E6" w:rsidRPr="00E24181" w:rsidRDefault="00D763E6" w:rsidP="00D763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4181">
        <w:rPr>
          <w:rFonts w:ascii="Times New Roman" w:hAnsi="Times New Roman" w:cs="Times New Roman"/>
          <w:b/>
        </w:rPr>
        <w:t>Na podstawie:</w:t>
      </w:r>
      <w:r w:rsidRPr="00E24181">
        <w:rPr>
          <w:rFonts w:ascii="Times New Roman" w:hAnsi="Times New Roman" w:cs="Times New Roman"/>
        </w:rPr>
        <w:t xml:space="preserve"> §22 Statutu Państwowego Gospodarstwa Leśnego Lasy Państwowe nadanego zarządzeniem nr 50 Ministra Ochrony Środowiska, Zasobów Naturalny</w:t>
      </w:r>
      <w:r w:rsidR="007D426A">
        <w:rPr>
          <w:rFonts w:ascii="Times New Roman" w:hAnsi="Times New Roman" w:cs="Times New Roman"/>
        </w:rPr>
        <w:t>ch i Leśnictwa z dnia 18 maja 1</w:t>
      </w:r>
      <w:r w:rsidRPr="00E24181">
        <w:rPr>
          <w:rFonts w:ascii="Times New Roman" w:hAnsi="Times New Roman" w:cs="Times New Roman"/>
        </w:rPr>
        <w:t xml:space="preserve">994 roku oraz art. 35 ustawy z dnia 28 września 1991 roku o lasach, </w:t>
      </w:r>
      <w:r w:rsidRPr="00E24181">
        <w:rPr>
          <w:rFonts w:ascii="Times New Roman" w:hAnsi="Times New Roman" w:cs="Times New Roman"/>
          <w:b/>
        </w:rPr>
        <w:t>zarządzam, co następuje:</w:t>
      </w: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ind w:left="708" w:firstLine="3687"/>
        <w:jc w:val="both"/>
        <w:rPr>
          <w:rFonts w:ascii="Times New Roman" w:hAnsi="Times New Roman" w:cs="Times New Roman"/>
          <w:b/>
        </w:rPr>
      </w:pPr>
      <w:r w:rsidRPr="00E24181">
        <w:rPr>
          <w:rFonts w:ascii="Times New Roman" w:hAnsi="Times New Roman" w:cs="Times New Roman"/>
          <w:b/>
        </w:rPr>
        <w:t>§1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 xml:space="preserve">Mając na uwadze poprawę bezpieczeństwa osób korzystających z obiektów turystycznych </w:t>
      </w:r>
      <w:r>
        <w:rPr>
          <w:rFonts w:ascii="Times New Roman" w:hAnsi="Times New Roman" w:cs="Times New Roman"/>
        </w:rPr>
        <w:t xml:space="preserve">           </w:t>
      </w:r>
      <w:r w:rsidRPr="00E24181">
        <w:rPr>
          <w:rFonts w:ascii="Times New Roman" w:hAnsi="Times New Roman" w:cs="Times New Roman"/>
        </w:rPr>
        <w:t>i rekreacyjnych, dróg publicznych i udostępnionych do ruchu pojazdów mechanicznych, przebiegających przez teren Nadleśnictwa Czaplinek oraz właścicieli nieruchomości przylegających do drzewostanów należących do Nadleśnictwa Czaplinek, wprowadzam obowiązek okresowych przeglądów tych obiektów zlokalizowanych na terenie nadleśnictwa z uwzględnieniem oceny ich stanu technicznego, potrzeb w zakresie poprawy funkcjonalności i bezpieczeństwa oraz listy potencjalnych zagrożeń dla zdrowia i bezpieczeństwa osób z nich korzystających.</w:t>
      </w: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Przeglądem należy objąć również teren przyległy do ww. obiektów.</w:t>
      </w: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Termin „teren przyległy” należy rozumieć, jako pas gruntu przylegającego do przedmiotowych obiektów o szerokości/promieniu min. 1,5 wysokości drzew w drzewostanie do nich przylegającym.</w:t>
      </w: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ind w:left="4248" w:firstLine="147"/>
        <w:jc w:val="both"/>
        <w:rPr>
          <w:rFonts w:ascii="Times New Roman" w:hAnsi="Times New Roman" w:cs="Times New Roman"/>
          <w:b/>
        </w:rPr>
      </w:pPr>
      <w:r w:rsidRPr="00E24181">
        <w:rPr>
          <w:rFonts w:ascii="Times New Roman" w:hAnsi="Times New Roman" w:cs="Times New Roman"/>
          <w:b/>
        </w:rPr>
        <w:t>§2</w:t>
      </w: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Powołuję komisję do przeglądów obiektów turystycznych, rekreacyjnych, drzewostanów przyległych do nieruchomości innej własności oraz do dróg publicznych i udostępnionych dla ruchu pojazdów mechanicznych przebiegających przez teren Nadleśnictwa Czaplinek w następującym składzie:</w:t>
      </w: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 xml:space="preserve">Łukasz Łukomski </w:t>
      </w:r>
      <w:r w:rsidRPr="00E24181"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>– przewodniczący;</w:t>
      </w:r>
    </w:p>
    <w:p w:rsidR="00D763E6" w:rsidRPr="00E24181" w:rsidRDefault="00D763E6" w:rsidP="00D763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 xml:space="preserve">Bogdan Bzdyrek </w:t>
      </w:r>
      <w:r w:rsidRPr="00E24181"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>– z-ca przewodniczącego;</w:t>
      </w:r>
    </w:p>
    <w:p w:rsidR="00D763E6" w:rsidRPr="00E24181" w:rsidRDefault="00D763E6" w:rsidP="00D763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Bartosz Częszak</w:t>
      </w:r>
      <w:r w:rsidRPr="00E24181">
        <w:rPr>
          <w:rFonts w:ascii="Times New Roman" w:hAnsi="Times New Roman" w:cs="Times New Roman"/>
        </w:rPr>
        <w:tab/>
        <w:t xml:space="preserve"> </w:t>
      </w:r>
      <w:r w:rsidRPr="00E24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>– z-ca przewodniczącego;</w:t>
      </w:r>
    </w:p>
    <w:p w:rsidR="00D763E6" w:rsidRPr="00E24181" w:rsidRDefault="00D763E6" w:rsidP="00D763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Borowczyk-Panek</w:t>
      </w:r>
      <w:r w:rsidRPr="00E24181"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ab/>
        <w:t>– z-ca przewodniczącego;</w:t>
      </w:r>
    </w:p>
    <w:p w:rsidR="00D763E6" w:rsidRPr="00E24181" w:rsidRDefault="00D763E6" w:rsidP="00D763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 xml:space="preserve">Norbert Wons </w:t>
      </w:r>
      <w:r w:rsidRPr="00E24181"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>– członek;</w:t>
      </w:r>
    </w:p>
    <w:p w:rsidR="00D763E6" w:rsidRPr="00E24181" w:rsidRDefault="00D763E6" w:rsidP="00D763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 xml:space="preserve">Mariusz Zalewski </w:t>
      </w:r>
      <w:r w:rsidRPr="00E24181"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>– członek;</w:t>
      </w:r>
    </w:p>
    <w:p w:rsidR="00D763E6" w:rsidRPr="00E24181" w:rsidRDefault="00D763E6" w:rsidP="00D763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 xml:space="preserve">Tomasz Lubczyński </w:t>
      </w:r>
      <w:r w:rsidRPr="00E24181"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ab/>
        <w:t>– członek;</w:t>
      </w:r>
    </w:p>
    <w:p w:rsidR="00D763E6" w:rsidRPr="00E24181" w:rsidRDefault="00D763E6" w:rsidP="00D763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 xml:space="preserve">Joanna Zagata </w:t>
      </w:r>
      <w:r w:rsidRPr="00E24181"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4181">
        <w:rPr>
          <w:rFonts w:ascii="Times New Roman" w:hAnsi="Times New Roman" w:cs="Times New Roman"/>
        </w:rPr>
        <w:t>– członek.</w:t>
      </w: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ind w:left="3540" w:firstLine="855"/>
        <w:jc w:val="both"/>
        <w:rPr>
          <w:rFonts w:ascii="Times New Roman" w:hAnsi="Times New Roman" w:cs="Times New Roman"/>
          <w:b/>
        </w:rPr>
      </w:pPr>
      <w:r w:rsidRPr="00E24181">
        <w:rPr>
          <w:rFonts w:ascii="Times New Roman" w:hAnsi="Times New Roman" w:cs="Times New Roman"/>
          <w:b/>
        </w:rPr>
        <w:lastRenderedPageBreak/>
        <w:t>§3</w:t>
      </w:r>
    </w:p>
    <w:p w:rsidR="00D763E6" w:rsidRPr="00E24181" w:rsidRDefault="00D763E6" w:rsidP="00D763E6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:rsidR="00D763E6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Komisyjny przegląd obiektów turystycznych wymienionych w Załączniku nr 2 do niniejszego zarządzenia winien zost</w:t>
      </w:r>
      <w:r>
        <w:rPr>
          <w:rFonts w:ascii="Times New Roman" w:hAnsi="Times New Roman" w:cs="Times New Roman"/>
        </w:rPr>
        <w:t>ać dokonany do 31 marca w</w:t>
      </w:r>
      <w:r w:rsidRPr="00E24181">
        <w:rPr>
          <w:rFonts w:ascii="Times New Roman" w:hAnsi="Times New Roman" w:cs="Times New Roman"/>
        </w:rPr>
        <w:t xml:space="preserve"> roku kalendarzowym – przed rozpoczęciem ruchu turystycznego, uwzględniając ewentualne potrzeby w zakresie działań naprawczych i konserwacyjnych umożliwiających bezproblemowe korzystanie z obiektu w kolejnych latach.</w:t>
      </w:r>
    </w:p>
    <w:p w:rsidR="007D426A" w:rsidRPr="00E24181" w:rsidRDefault="007D426A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ind w:left="3540" w:firstLine="855"/>
        <w:jc w:val="both"/>
        <w:rPr>
          <w:rFonts w:ascii="Times New Roman" w:hAnsi="Times New Roman" w:cs="Times New Roman"/>
          <w:b/>
        </w:rPr>
      </w:pPr>
      <w:r w:rsidRPr="00E24181">
        <w:rPr>
          <w:rFonts w:ascii="Times New Roman" w:hAnsi="Times New Roman" w:cs="Times New Roman"/>
          <w:b/>
        </w:rPr>
        <w:t>§4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Komisja lub komisje działają w składzie minimum 2 osobowym tj. przewodniczący (lub jego zastępca) oraz członkowie komisji, przy udziale właściwego terytorialnie leśniczego lub podleśniczego.</w:t>
      </w:r>
    </w:p>
    <w:p w:rsidR="007D426A" w:rsidRPr="00E24181" w:rsidRDefault="007D426A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sytuacjach uzasadnionych dopuszcza się 1 osobowy przegląd.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ind w:left="3540" w:firstLine="855"/>
        <w:jc w:val="both"/>
        <w:rPr>
          <w:rFonts w:ascii="Times New Roman" w:hAnsi="Times New Roman" w:cs="Times New Roman"/>
          <w:b/>
        </w:rPr>
      </w:pPr>
      <w:r w:rsidRPr="00E24181">
        <w:rPr>
          <w:rFonts w:ascii="Times New Roman" w:hAnsi="Times New Roman" w:cs="Times New Roman"/>
          <w:b/>
        </w:rPr>
        <w:t>§5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 xml:space="preserve">Z każdego z przeprowadzonych przeglądów komisja powinna sporządzić stosowny protokół określający stan i potrzeby w zakresie zapewnienia maksymalnego poziomu bezpieczeństwa osób korzystających z obiektów. Komisja winna wyznaczyć miejsca potencjalnie uznane za niebezpieczne </w:t>
      </w:r>
      <w:r>
        <w:rPr>
          <w:rFonts w:ascii="Times New Roman" w:hAnsi="Times New Roman" w:cs="Times New Roman"/>
        </w:rPr>
        <w:t xml:space="preserve">     </w:t>
      </w:r>
      <w:r w:rsidRPr="00E24181">
        <w:rPr>
          <w:rFonts w:ascii="Times New Roman" w:hAnsi="Times New Roman" w:cs="Times New Roman"/>
        </w:rPr>
        <w:t>z propozycją ich zabezpieczenia np. poprzez wygrodzenie, dodatkowe oznakowanie lub zachowanie szczególnej ostrożności.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ind w:left="4248" w:firstLine="147"/>
        <w:jc w:val="both"/>
        <w:rPr>
          <w:rFonts w:ascii="Times New Roman" w:hAnsi="Times New Roman" w:cs="Times New Roman"/>
          <w:b/>
        </w:rPr>
      </w:pPr>
      <w:r w:rsidRPr="00E24181">
        <w:rPr>
          <w:rFonts w:ascii="Times New Roman" w:hAnsi="Times New Roman" w:cs="Times New Roman"/>
          <w:b/>
        </w:rPr>
        <w:t>§6</w:t>
      </w:r>
    </w:p>
    <w:p w:rsidR="00D763E6" w:rsidRPr="00E24181" w:rsidRDefault="00D763E6" w:rsidP="00D763E6">
      <w:pPr>
        <w:spacing w:after="0" w:line="240" w:lineRule="auto"/>
        <w:ind w:left="4248" w:firstLine="147"/>
        <w:jc w:val="both"/>
        <w:rPr>
          <w:rFonts w:ascii="Times New Roman" w:hAnsi="Times New Roman" w:cs="Times New Roman"/>
          <w:b/>
        </w:rPr>
      </w:pPr>
    </w:p>
    <w:p w:rsidR="00D763E6" w:rsidRDefault="00D763E6" w:rsidP="00D763E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B01">
        <w:rPr>
          <w:rFonts w:ascii="Times New Roman" w:hAnsi="Times New Roman" w:cs="Times New Roman"/>
        </w:rPr>
        <w:t xml:space="preserve">Zobowiązuje terytorialnie odpowiedzialnych leśniczych do okresowych przeglądów wszystkich obiektów turystycznych, dróg publicznych i udostępnionych do ruchu pojazdów mechanicznych, drzewostanów w </w:t>
      </w:r>
      <w:r>
        <w:rPr>
          <w:rFonts w:ascii="Times New Roman" w:hAnsi="Times New Roman" w:cs="Times New Roman"/>
        </w:rPr>
        <w:t>o</w:t>
      </w:r>
      <w:r w:rsidRPr="006E5B01">
        <w:rPr>
          <w:rFonts w:ascii="Times New Roman" w:hAnsi="Times New Roman" w:cs="Times New Roman"/>
        </w:rPr>
        <w:t xml:space="preserve">toczeniu nieruchomości innej własności oraz terenów </w:t>
      </w:r>
      <w:r>
        <w:rPr>
          <w:rFonts w:ascii="Times New Roman" w:hAnsi="Times New Roman" w:cs="Times New Roman"/>
        </w:rPr>
        <w:t xml:space="preserve">          </w:t>
      </w:r>
      <w:r w:rsidRPr="006E5B01">
        <w:rPr>
          <w:rFonts w:ascii="Times New Roman" w:hAnsi="Times New Roman" w:cs="Times New Roman"/>
        </w:rPr>
        <w:t xml:space="preserve">do nich przyległych pod kątem ich stanu technicznego i ewentualnych zagrożeń. </w:t>
      </w:r>
    </w:p>
    <w:p w:rsidR="00D763E6" w:rsidRDefault="00D763E6" w:rsidP="00D763E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B01">
        <w:rPr>
          <w:rFonts w:ascii="Times New Roman" w:hAnsi="Times New Roman" w:cs="Times New Roman"/>
        </w:rPr>
        <w:t xml:space="preserve">Przegląd należy dokonać na dzień 30 września każdego roku. </w:t>
      </w:r>
    </w:p>
    <w:p w:rsidR="00D763E6" w:rsidRPr="006E5B01" w:rsidRDefault="00D763E6" w:rsidP="00D763E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B01">
        <w:rPr>
          <w:rFonts w:ascii="Times New Roman" w:hAnsi="Times New Roman" w:cs="Times New Roman"/>
        </w:rPr>
        <w:t>Z przeprow</w:t>
      </w:r>
      <w:r w:rsidR="00EE34EE">
        <w:rPr>
          <w:rFonts w:ascii="Times New Roman" w:hAnsi="Times New Roman" w:cs="Times New Roman"/>
        </w:rPr>
        <w:t xml:space="preserve">adzonych lustracji każdorazowo, winna </w:t>
      </w:r>
      <w:r w:rsidRPr="006E5B01">
        <w:rPr>
          <w:rFonts w:ascii="Times New Roman" w:hAnsi="Times New Roman" w:cs="Times New Roman"/>
        </w:rPr>
        <w:t xml:space="preserve">zostać sporządzona i złożona </w:t>
      </w:r>
      <w:r>
        <w:rPr>
          <w:rFonts w:ascii="Times New Roman" w:hAnsi="Times New Roman" w:cs="Times New Roman"/>
        </w:rPr>
        <w:t xml:space="preserve">                             </w:t>
      </w:r>
      <w:r w:rsidRPr="006E5B01">
        <w:rPr>
          <w:rFonts w:ascii="Times New Roman" w:hAnsi="Times New Roman" w:cs="Times New Roman"/>
        </w:rPr>
        <w:t xml:space="preserve">w nadleśnictwie notatka służbowa, zawierająca wszystkie niezbędne informacje zmierzające </w:t>
      </w:r>
      <w:r>
        <w:rPr>
          <w:rFonts w:ascii="Times New Roman" w:hAnsi="Times New Roman" w:cs="Times New Roman"/>
        </w:rPr>
        <w:t xml:space="preserve">    </w:t>
      </w:r>
      <w:r w:rsidRPr="006E5B01">
        <w:rPr>
          <w:rFonts w:ascii="Times New Roman" w:hAnsi="Times New Roman" w:cs="Times New Roman"/>
        </w:rPr>
        <w:t>do likwidacji potencjalnych zagrożeń, przy czym obowiązują odpowiedzi negatywne. Ponadto doraźna kontrola  ww. obiektów powinna być uwzględniona i odnotowana w trakcie bieżącego wykonywania czynności służbowych. Jeśli istnieją możliwości techniczne,</w:t>
      </w:r>
      <w:r>
        <w:rPr>
          <w:rFonts w:ascii="Times New Roman" w:hAnsi="Times New Roman" w:cs="Times New Roman"/>
        </w:rPr>
        <w:t xml:space="preserve"> </w:t>
      </w:r>
      <w:r w:rsidRPr="006E5B01">
        <w:rPr>
          <w:rFonts w:ascii="Times New Roman" w:hAnsi="Times New Roman" w:cs="Times New Roman"/>
        </w:rPr>
        <w:t>po uzgodnieniu z nadleśnictwem należy usunąć zagroże</w:t>
      </w:r>
      <w:r w:rsidR="00EE34EE">
        <w:rPr>
          <w:rFonts w:ascii="Times New Roman" w:hAnsi="Times New Roman" w:cs="Times New Roman"/>
        </w:rPr>
        <w:t>nie w ramach stosownego zleceni</w:t>
      </w:r>
      <w:r>
        <w:rPr>
          <w:rFonts w:ascii="Times New Roman" w:hAnsi="Times New Roman" w:cs="Times New Roman"/>
        </w:rPr>
        <w:t xml:space="preserve"> </w:t>
      </w:r>
      <w:r w:rsidRPr="006E5B01">
        <w:rPr>
          <w:rFonts w:ascii="Times New Roman" w:hAnsi="Times New Roman" w:cs="Times New Roman"/>
        </w:rPr>
        <w:t>dla właściwego zakładu usług leśnych.</w:t>
      </w: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4181">
        <w:rPr>
          <w:rFonts w:ascii="Times New Roman" w:hAnsi="Times New Roman" w:cs="Times New Roman"/>
          <w:b/>
        </w:rPr>
        <w:t>§7</w:t>
      </w:r>
    </w:p>
    <w:p w:rsidR="00D763E6" w:rsidRPr="00E24181" w:rsidRDefault="00D763E6" w:rsidP="00D763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Każdorazowo po wystąpieniu ekstremalnych zjawisk pogodowych zobowiązuję terytorialnie odpowiedzialnych leśniczych</w:t>
      </w:r>
      <w:r>
        <w:rPr>
          <w:rFonts w:ascii="Times New Roman" w:hAnsi="Times New Roman" w:cs="Times New Roman"/>
        </w:rPr>
        <w:t xml:space="preserve"> do przeglądu</w:t>
      </w:r>
      <w:r w:rsidRPr="00E24181">
        <w:rPr>
          <w:rFonts w:ascii="Times New Roman" w:hAnsi="Times New Roman" w:cs="Times New Roman"/>
        </w:rPr>
        <w:t xml:space="preserve"> ww. wymienionych obiektów z obowiązkiem odnotowania tego faktu w książce służbowej.</w:t>
      </w: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4181">
        <w:rPr>
          <w:rFonts w:ascii="Times New Roman" w:hAnsi="Times New Roman" w:cs="Times New Roman"/>
          <w:b/>
        </w:rPr>
        <w:t>§8</w:t>
      </w: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Zobowiązuję wszystkich pracowników Nadleśnictwa Czaplinek do lustrowania stanu bezpieczeństwa przedmiotowych obiektów w trakcie bieżącego wykonywania czynności służbowych.</w:t>
      </w: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ind w:firstLine="4395"/>
        <w:jc w:val="both"/>
        <w:rPr>
          <w:rFonts w:ascii="Times New Roman" w:hAnsi="Times New Roman" w:cs="Times New Roman"/>
          <w:b/>
        </w:rPr>
      </w:pPr>
      <w:r w:rsidRPr="00E24181">
        <w:rPr>
          <w:rFonts w:ascii="Times New Roman" w:hAnsi="Times New Roman" w:cs="Times New Roman"/>
          <w:b/>
        </w:rPr>
        <w:t>§9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 xml:space="preserve">Wprowadzam do stosowania z obowiązkiem wywieszenia na tablicy ogłoszeń leśnictw, regulamin obowiązujący przy korzystaniu ze szlaków i obiektów turystycznych funkcjonujących </w:t>
      </w:r>
      <w:r>
        <w:rPr>
          <w:rFonts w:ascii="Times New Roman" w:hAnsi="Times New Roman" w:cs="Times New Roman"/>
        </w:rPr>
        <w:t xml:space="preserve">             </w:t>
      </w:r>
      <w:r w:rsidRPr="00E24181">
        <w:rPr>
          <w:rFonts w:ascii="Times New Roman" w:hAnsi="Times New Roman" w:cs="Times New Roman"/>
        </w:rPr>
        <w:t>na terenie Nadleśnictwa Czaplinek. Regulamin stanowi załącznik nr 1 do niniejszego zarządzenia.</w:t>
      </w: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 xml:space="preserve"> </w:t>
      </w: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ind w:firstLine="4395"/>
        <w:jc w:val="both"/>
        <w:rPr>
          <w:rFonts w:ascii="Times New Roman" w:hAnsi="Times New Roman" w:cs="Times New Roman"/>
          <w:b/>
        </w:rPr>
      </w:pPr>
      <w:r w:rsidRPr="00E24181">
        <w:rPr>
          <w:rFonts w:ascii="Times New Roman" w:hAnsi="Times New Roman" w:cs="Times New Roman"/>
          <w:b/>
        </w:rPr>
        <w:t>§10</w:t>
      </w:r>
    </w:p>
    <w:p w:rsidR="00D763E6" w:rsidRPr="00E24181" w:rsidRDefault="00D763E6" w:rsidP="00D76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763E6" w:rsidRPr="00E24181" w:rsidRDefault="00D763E6" w:rsidP="00D763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Zarządzenie wchodzi w życie z dniem podpisania.</w:t>
      </w:r>
    </w:p>
    <w:p w:rsidR="00D763E6" w:rsidRPr="00E24181" w:rsidRDefault="00A12975" w:rsidP="00D763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dniem </w:t>
      </w:r>
      <w:r w:rsidR="00D763E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marca 2010</w:t>
      </w:r>
      <w:r w:rsidR="00D763E6" w:rsidRPr="00E24181">
        <w:rPr>
          <w:rFonts w:ascii="Times New Roman" w:hAnsi="Times New Roman" w:cs="Times New Roman"/>
        </w:rPr>
        <w:t xml:space="preserve"> roku traci moc zarządzenie Nadleśnicz</w:t>
      </w:r>
      <w:r w:rsidR="00D859CA">
        <w:rPr>
          <w:rFonts w:ascii="Times New Roman" w:hAnsi="Times New Roman" w:cs="Times New Roman"/>
        </w:rPr>
        <w:t xml:space="preserve">ego Nadleśnictwa Czaplinek nr 42 z dnia 02 marca 2019 roku, </w:t>
      </w:r>
      <w:proofErr w:type="spellStart"/>
      <w:r w:rsidR="00D859CA">
        <w:rPr>
          <w:rFonts w:ascii="Times New Roman" w:hAnsi="Times New Roman" w:cs="Times New Roman"/>
        </w:rPr>
        <w:t>zn.spr</w:t>
      </w:r>
      <w:proofErr w:type="spellEnd"/>
      <w:r w:rsidR="00D859CA">
        <w:rPr>
          <w:rFonts w:ascii="Times New Roman" w:hAnsi="Times New Roman" w:cs="Times New Roman"/>
        </w:rPr>
        <w:t xml:space="preserve">. </w:t>
      </w:r>
      <w:r w:rsidR="00D859CA" w:rsidRPr="00D859CA">
        <w:rPr>
          <w:rFonts w:ascii="Times New Roman" w:hAnsi="Times New Roman" w:cs="Times New Roman"/>
          <w:sz w:val="24"/>
          <w:szCs w:val="24"/>
        </w:rPr>
        <w:t>ZG.715.20.2019.KL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Załączniki: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Default="00D763E6" w:rsidP="00D763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Regulamin</w:t>
      </w:r>
      <w:r>
        <w:rPr>
          <w:rFonts w:ascii="Times New Roman" w:hAnsi="Times New Roman" w:cs="Times New Roman"/>
        </w:rPr>
        <w:t xml:space="preserve"> obowiązujący przy korzystaniu z obiektów turystycznych</w:t>
      </w:r>
    </w:p>
    <w:p w:rsidR="00A12975" w:rsidRDefault="00A12975" w:rsidP="00D763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z aktualnymi szlakami turystycznymi.</w:t>
      </w:r>
    </w:p>
    <w:p w:rsidR="00A12975" w:rsidRPr="00E24181" w:rsidRDefault="00A12975" w:rsidP="00D763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spis szlaków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Otrzymują:</w:t>
      </w:r>
    </w:p>
    <w:p w:rsidR="00D763E6" w:rsidRPr="00E24181" w:rsidRDefault="00D763E6" w:rsidP="00D763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Stanowiska: N, Z,</w:t>
      </w:r>
    </w:p>
    <w:p w:rsidR="00D763E6" w:rsidRPr="00E24181" w:rsidRDefault="00D763E6" w:rsidP="00D763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Członkowie komisji – wszyscy,</w:t>
      </w:r>
    </w:p>
    <w:p w:rsidR="00D763E6" w:rsidRPr="00E24181" w:rsidRDefault="00D763E6" w:rsidP="00D763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181">
        <w:rPr>
          <w:rFonts w:ascii="Times New Roman" w:hAnsi="Times New Roman" w:cs="Times New Roman"/>
        </w:rPr>
        <w:t>Leśnictwa – wszystkie.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Załącznik nr 1</w:t>
      </w:r>
    </w:p>
    <w:p w:rsidR="00D763E6" w:rsidRPr="00E24181" w:rsidRDefault="00B81AA4" w:rsidP="00D76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9</w:t>
      </w:r>
      <w:r w:rsidR="00D763E6" w:rsidRPr="00E24181">
        <w:rPr>
          <w:rFonts w:ascii="Times New Roman" w:hAnsi="Times New Roman" w:cs="Times New Roman"/>
          <w:sz w:val="20"/>
          <w:szCs w:val="20"/>
        </w:rPr>
        <w:t xml:space="preserve"> Nadleśniczego Nadleśnictwa Czaplinek </w:t>
      </w:r>
    </w:p>
    <w:p w:rsidR="00D763E6" w:rsidRDefault="005C5CD3" w:rsidP="00D76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20 marca 2020</w:t>
      </w:r>
      <w:r w:rsidR="00D763E6" w:rsidRPr="00E24181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D763E6" w:rsidRPr="00E24181" w:rsidRDefault="00D763E6" w:rsidP="00D76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81">
        <w:rPr>
          <w:rFonts w:ascii="Times New Roman" w:hAnsi="Times New Roman" w:cs="Times New Roman"/>
          <w:b/>
          <w:sz w:val="24"/>
          <w:szCs w:val="24"/>
        </w:rPr>
        <w:t>Regulamin obowiązujący przy korzystaniu ze szlaków i obiektów turystycznych</w:t>
      </w:r>
    </w:p>
    <w:p w:rsidR="00D763E6" w:rsidRPr="00E24181" w:rsidRDefault="00D763E6" w:rsidP="00D76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81">
        <w:rPr>
          <w:rFonts w:ascii="Times New Roman" w:hAnsi="Times New Roman" w:cs="Times New Roman"/>
          <w:b/>
          <w:sz w:val="24"/>
          <w:szCs w:val="24"/>
        </w:rPr>
        <w:t>funkcjonujących na terenie Nadleśnictwa Czaplinek</w:t>
      </w:r>
    </w:p>
    <w:p w:rsidR="00D763E6" w:rsidRPr="00E24181" w:rsidRDefault="00D763E6" w:rsidP="00D76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E6" w:rsidRPr="00E24181" w:rsidRDefault="00D763E6" w:rsidP="00D763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3E6" w:rsidRPr="00E24181" w:rsidRDefault="00D763E6" w:rsidP="00D763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Przed skorzystaniem ze szlaku bądź innego obiektu turystycznego, każdy użytkownik zobowiązany jest do zapoznania się z niniejszym regulaminem.</w:t>
      </w: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Szlaki turystyczne wyznaczone na terenie Nadleśnictwa Czaplinek mają charakter terenowy i nie posiadają specjalnych przystosowań zwiększających bezpieczeństwo, dlatego należy zachować na nich szczególną ostrożność.</w:t>
      </w: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Osoby przebywające na terenie szlaku bądź innego obiektu turystycznego obowiązane są do zachowania należytej staranności w celu ochrony życia i zdrowia własnego oraz innych osób, a w szczególności: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zapoznania się z zasadami korzystania z danego terenu, obiektu lub urządzenia i ich przestrzegania,</w:t>
      </w:r>
    </w:p>
    <w:p w:rsidR="00D763E6" w:rsidRPr="00E24181" w:rsidRDefault="00D763E6" w:rsidP="00D763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stosowania się do obowiązujących znaków nakazu i zakazu,</w:t>
      </w:r>
    </w:p>
    <w:p w:rsidR="00D763E6" w:rsidRPr="00E24181" w:rsidRDefault="00D763E6" w:rsidP="00D763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zachowania uwagi i zdrowego rozsądku.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Każdy dorosły użytkownik podczas korzystania ze szlaków i innych obiektów turystycznych, bierze odpowiedzialność za siebie oraz za osoby niepełnoletnie będące pod jego opieką.</w:t>
      </w: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Poruszanie się po szlaku dozwolone jest od świtu do zmroku.</w:t>
      </w: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Użytkowników obowiązuje się do przestrzegania przepisów ochrony przeciwpożarowej oraz art. 26 ustawy o lasach, zgodnie z którym, stałym zakazem wstępu objęte są lasy stanowiące:</w:t>
      </w:r>
    </w:p>
    <w:p w:rsidR="00D763E6" w:rsidRPr="00E24181" w:rsidRDefault="00D763E6" w:rsidP="00D763E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uprawy leśne do 4 m wysokości,</w:t>
      </w:r>
    </w:p>
    <w:p w:rsidR="00D763E6" w:rsidRPr="00E24181" w:rsidRDefault="00D763E6" w:rsidP="00D763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powierzchnie doświadczalne i drzewostany nasienne,</w:t>
      </w:r>
    </w:p>
    <w:p w:rsidR="00D763E6" w:rsidRPr="00E24181" w:rsidRDefault="00D763E6" w:rsidP="00D763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ostoje zwierząt,</w:t>
      </w:r>
    </w:p>
    <w:p w:rsidR="00D763E6" w:rsidRPr="00E24181" w:rsidRDefault="00D763E6" w:rsidP="00D763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źródliska rzek i potoków,</w:t>
      </w:r>
    </w:p>
    <w:p w:rsidR="00D763E6" w:rsidRPr="00E24181" w:rsidRDefault="00D763E6" w:rsidP="00D763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obszary zagrożone erozją.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Na odcinkach szlaków, na których może dojść do spotkania z pojazdami kołowymi obowiązują ogólne przepisy o ruchu drogowym.</w:t>
      </w: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W przypadkach, kiedy przebieg trasy pieszej, rowerowej lub konnej pokrywa się, pierwszeństwo na tej trasie posiadają kolejno: (1) użytkownicy piesi, (2) użytkownicy na rowerach, (3) użytkownicy na koniach.</w:t>
      </w: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Jazda konna dopuszczona jest jedynie na wyznaczonych do tego celu drogach i ścieżkach. Wskazane jest poruszanie się konno środkiem drogi, bądź ścieżki, zjeżdżanie poza specjalnie oznakowany szlak dopuszcza się w sytuacji wyższej konieczności (ratowania życia lub zdrowia, alarmu o pożarze).</w:t>
      </w: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Każda osoba, która zauważy ogień ma obowiązek niezwłocznego poinformowania Straż Pożarną lub właściwego terytorialnie leśniczego.</w:t>
      </w: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Biwakowanie i palenie ognisk może odbywać się w miejscach do tego przeznaczonych.</w:t>
      </w: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W razie pojawienia się przeszkód lub innych uszkodzeń należy bezzwłocznie powiadomić administrację leśną oraz powstrzymać się od dalszego użytkowania.</w:t>
      </w: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Osoby korzystające ze szlaków oraz obiektów zobowiązane są do podporządkowania się poleceniom pracowników Służby Leśnej.</w:t>
      </w:r>
    </w:p>
    <w:p w:rsidR="00D763E6" w:rsidRPr="00E24181" w:rsidRDefault="00D763E6" w:rsidP="00D76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181">
        <w:rPr>
          <w:rFonts w:ascii="Times New Roman" w:hAnsi="Times New Roman" w:cs="Times New Roman"/>
          <w:sz w:val="20"/>
          <w:szCs w:val="20"/>
        </w:rPr>
        <w:t>Niestosowanie się do jakiegokolwiek punktu niniejszego regulaminu może skutkować nakładaniem na użytkownika grzywny w wysokości ustalonej przez administrację leśną.</w:t>
      </w:r>
    </w:p>
    <w:p w:rsidR="00D763E6" w:rsidRPr="00E24181" w:rsidRDefault="00D763E6" w:rsidP="00D76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3E6" w:rsidRPr="00E24181" w:rsidRDefault="00D763E6" w:rsidP="00D763E6">
      <w:pPr>
        <w:pStyle w:val="Akapitzlist"/>
        <w:spacing w:after="0" w:line="240" w:lineRule="auto"/>
        <w:ind w:left="5328" w:firstLine="336"/>
        <w:jc w:val="both"/>
        <w:rPr>
          <w:rFonts w:ascii="Times New Roman" w:hAnsi="Times New Roman" w:cs="Times New Roman"/>
          <w:sz w:val="20"/>
          <w:szCs w:val="20"/>
        </w:rPr>
      </w:pPr>
    </w:p>
    <w:p w:rsidR="001A027A" w:rsidRDefault="00AE12B1"/>
    <w:sectPr w:rsidR="001A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6B1A"/>
    <w:multiLevelType w:val="hybridMultilevel"/>
    <w:tmpl w:val="684ED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33EB4"/>
    <w:multiLevelType w:val="hybridMultilevel"/>
    <w:tmpl w:val="9812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33FC0"/>
    <w:multiLevelType w:val="hybridMultilevel"/>
    <w:tmpl w:val="33906D1A"/>
    <w:lvl w:ilvl="0" w:tplc="BD6A0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8782E"/>
    <w:multiLevelType w:val="hybridMultilevel"/>
    <w:tmpl w:val="7B48D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A7488E"/>
    <w:multiLevelType w:val="hybridMultilevel"/>
    <w:tmpl w:val="F2288BDE"/>
    <w:lvl w:ilvl="0" w:tplc="9F9CB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591DCB"/>
    <w:multiLevelType w:val="hybridMultilevel"/>
    <w:tmpl w:val="5B8209A8"/>
    <w:lvl w:ilvl="0" w:tplc="85F6B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306924"/>
    <w:multiLevelType w:val="hybridMultilevel"/>
    <w:tmpl w:val="34F4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01A4C"/>
    <w:multiLevelType w:val="hybridMultilevel"/>
    <w:tmpl w:val="F060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E6"/>
    <w:rsid w:val="000C1FE7"/>
    <w:rsid w:val="005A31E6"/>
    <w:rsid w:val="005C5CD3"/>
    <w:rsid w:val="006A6CF9"/>
    <w:rsid w:val="007D426A"/>
    <w:rsid w:val="00A12975"/>
    <w:rsid w:val="00AE12B1"/>
    <w:rsid w:val="00AF5DEB"/>
    <w:rsid w:val="00B81AA4"/>
    <w:rsid w:val="00D763E6"/>
    <w:rsid w:val="00D859CA"/>
    <w:rsid w:val="00E40930"/>
    <w:rsid w:val="00EE34EE"/>
    <w:rsid w:val="00F5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0CFE"/>
  <w15:chartTrackingRefBased/>
  <w15:docId w15:val="{374D67DA-17DE-4724-9409-09B955E3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3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Zagata</dc:creator>
  <cp:keywords/>
  <dc:description/>
  <cp:lastModifiedBy>Joanna Zagata</cp:lastModifiedBy>
  <cp:revision>7</cp:revision>
  <dcterms:created xsi:type="dcterms:W3CDTF">2020-03-23T11:16:00Z</dcterms:created>
  <dcterms:modified xsi:type="dcterms:W3CDTF">2020-07-19T10:59:00Z</dcterms:modified>
</cp:coreProperties>
</file>